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09:36; 10:40; 11:55; 12:45; 13:00; 15:05;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11:06; 12:10; 13:25; 14:15; 14:30; 16:35;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10:05; 10:20; 10:30; 10:55; 12:21; 14:36; 15:05; 15:55; 16:35; 16:50; 17:00; 17:18;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11:35; 11:50; 12:00; 12:25; 13:51; 16:06; 16:35; 17:25; 18:05; 18:20; 18:30; 18:48;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